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Truxton Academy Charter School</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5e5e5e"/>
          <w:sz w:val="28"/>
          <w:szCs w:val="28"/>
          <w:u w:val="none"/>
          <w:shd w:fill="auto" w:val="clear"/>
          <w:vertAlign w:val="baseline"/>
          <w:rtl w:val="0"/>
        </w:rPr>
        <w:t xml:space="preserve">Regular Board Meeting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sz w:val="20"/>
          <w:szCs w:val="20"/>
          <w:rtl w:val="0"/>
        </w:rPr>
        <w:t xml:space="preserve">February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1"/>
          <w:sz w:val="20"/>
          <w:szCs w:val="20"/>
          <w:rtl w:val="0"/>
        </w:rPr>
        <w:t xml:space="preserve">2</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202</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Notice was provided on our website, </w:t>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www.truxtonacademy.org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 </w:t>
      </w:r>
      <w:r w:rsidDel="00000000" w:rsidR="00000000" w:rsidRPr="00000000">
        <w:rPr>
          <w:rFonts w:ascii="Arial" w:cs="Arial" w:eastAsia="Arial" w:hAnsi="Arial"/>
          <w:sz w:val="20"/>
          <w:szCs w:val="20"/>
          <w:rtl w:val="0"/>
        </w:rPr>
        <w:t xml:space="preserve">Monday February 5th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 to order: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 was called to order at 7:0</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pm by President Young.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Quorum as </w:t>
      </w: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trustees out of </w:t>
      </w:r>
      <w:r w:rsidDel="00000000" w:rsidR="00000000" w:rsidRPr="00000000">
        <w:rPr>
          <w:rFonts w:ascii="Arial" w:cs="Arial" w:eastAsia="Arial" w:hAnsi="Arial"/>
          <w:b w:val="1"/>
          <w:sz w:val="20"/>
          <w:szCs w:val="20"/>
          <w:rtl w:val="0"/>
        </w:rPr>
        <w:t xml:space="preserve">7</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total number of trustees was present as follows: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 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Stuart Young, Korinne L’Hommedieu, Krysta Austen, Cindy Denkenberger, </w:t>
      </w:r>
      <w:r w:rsidDel="00000000" w:rsidR="00000000" w:rsidRPr="00000000">
        <w:rPr>
          <w:rFonts w:ascii="Arial" w:cs="Arial" w:eastAsia="Arial" w:hAnsi="Arial"/>
          <w:sz w:val="20"/>
          <w:szCs w:val="20"/>
          <w:rtl w:val="0"/>
        </w:rPr>
        <w:t xml:space="preserve">Jeff Perry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 Absent: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t>
      </w:r>
      <w:r w:rsidDel="00000000" w:rsidR="00000000" w:rsidRPr="00000000">
        <w:rPr>
          <w:rFonts w:ascii="Arial" w:cs="Arial" w:eastAsia="Arial" w:hAnsi="Arial"/>
          <w:sz w:val="20"/>
          <w:szCs w:val="20"/>
          <w:rtl w:val="0"/>
        </w:rPr>
        <w:t xml:space="preserve">om Brown, Carol Woodhouse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Others present: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Patty Dawson</w:t>
      </w:r>
      <w:r w:rsidDel="00000000" w:rsidR="00000000" w:rsidRPr="00000000">
        <w:rPr>
          <w:rFonts w:ascii="Arial" w:cs="Arial" w:eastAsia="Arial" w:hAnsi="Arial"/>
          <w:sz w:val="20"/>
          <w:szCs w:val="20"/>
          <w:rtl w:val="0"/>
        </w:rPr>
        <w:t xml:space="preserve">, Scott Anderson, Bill Clarke (Remote)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Pledge of Allegiance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Community Comments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w:t>
      </w:r>
      <w:r w:rsidDel="00000000" w:rsidR="00000000" w:rsidRPr="00000000">
        <w:rPr>
          <w:rFonts w:ascii="Arial" w:cs="Arial" w:eastAsia="Arial" w:hAnsi="Arial"/>
          <w:sz w:val="20"/>
          <w:szCs w:val="20"/>
          <w:rtl w:val="0"/>
        </w:rPr>
        <w:t xml:space="preserve">one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 of Minutes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Minutes for the Regular Board Meeting Regular Board Meeting </w:t>
      </w:r>
      <w:r w:rsidDel="00000000" w:rsidR="00000000" w:rsidRPr="00000000">
        <w:rPr>
          <w:rFonts w:ascii="Arial" w:cs="Arial" w:eastAsia="Arial" w:hAnsi="Arial"/>
          <w:sz w:val="20"/>
          <w:szCs w:val="20"/>
          <w:rtl w:val="0"/>
        </w:rPr>
        <w:t xml:space="preserve">January 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were sent out to all members for review. Hearing no corrections or objections, President Young accepted the minutes as presented.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Report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Patty- Illness and sickness affecting absentees somewhat. Reports being built for student discipline. Enrollment 75 students. Current enrollment for 24-25 12 Kindergarten plus 5 additional upper level. Goal on 100.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Scott- Progress from beginning to middle of the year. I ready, dibbles Mclass. Going forward we’ll receive progress monitoring from the data collection, Progress monitoring every two week s for kids below grade level. I Ready will add reading data at no charge for remainder of the year. Data available mid March. Current reading growth in all grades except 2 and 4. I-Ready online reading to start after winter break. Restructuring reading blocks in 2 and 4 to better differentiate for high needs.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Math is going really well. Curriculum and software working really well together beginning of year 13% at grade. Mid year 39% at grade level for a total  26% growth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Board Committee Reports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Treasurer’s Report.  </w:t>
      </w:r>
      <w:r w:rsidDel="00000000" w:rsidR="00000000" w:rsidRPr="00000000">
        <w:rPr>
          <w:rFonts w:ascii="Arial" w:cs="Arial" w:eastAsia="Arial" w:hAnsi="Arial"/>
          <w:sz w:val="20"/>
          <w:szCs w:val="20"/>
          <w:rtl w:val="0"/>
        </w:rPr>
        <w:t xml:space="preserve">Did not meet. PL statement with numbers thru Jan and forecasted numbers thru June. Holding steady, but still in deficit with low enrollment. Cost are manageable as long as we don’t overspend. sufficient funds in bank and adequate for remainder of the year at our current rate.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Finance Committee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attached.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Personnel Committee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attached. Did no</w:t>
      </w:r>
      <w:r w:rsidDel="00000000" w:rsidR="00000000" w:rsidRPr="00000000">
        <w:rPr>
          <w:rFonts w:ascii="Arial" w:cs="Arial" w:eastAsia="Arial" w:hAnsi="Arial"/>
          <w:sz w:val="20"/>
          <w:szCs w:val="20"/>
          <w:rtl w:val="0"/>
        </w:rPr>
        <w:t xml:space="preserve">t meet. Full staffed</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Facilities Committee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20"/>
          <w:szCs w:val="20"/>
          <w:rtl w:val="0"/>
        </w:rPr>
        <w:t xml:space="preserve">Report attached. Setting up trench work during break week for electric and water to run to barn.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Curriculum Committee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Looking at health curriculum. Science curriculum underutilized FOSS. Spanish on back burner temporarily.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Marketing Committee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Did not meet. </w:t>
      </w:r>
      <w:r w:rsidDel="00000000" w:rsidR="00000000" w:rsidRPr="00000000">
        <w:rPr>
          <w:rFonts w:ascii="Arial" w:cs="Arial" w:eastAsia="Arial" w:hAnsi="Arial"/>
          <w:sz w:val="20"/>
          <w:szCs w:val="20"/>
          <w:rtl w:val="0"/>
        </w:rPr>
        <w:t xml:space="preserve">New parent volunteer to join.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Special Committee Reports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Nutrition Committee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report submitted to date.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Professional Advisory Committee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report submitted to date.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sz w:val="20"/>
          <w:szCs w:val="20"/>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Rural Life Lab Committee (formerly Agriculture Committee)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No report submitted to date. Did meet and discussed restructuring on the maintenance and upkeep. Ag to be handled by Scott and Jamie to integrate curriculum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Stuart moved to approve reports as given. With no objections, reports are approved.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Old Business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 xml:space="preserve">Review SUNY Charter Renewal &amp; A</w:t>
      </w:r>
      <w:r w:rsidDel="00000000" w:rsidR="00000000" w:rsidRPr="00000000">
        <w:rPr>
          <w:rFonts w:ascii="Arial" w:cs="Arial" w:eastAsia="Arial" w:hAnsi="Arial"/>
          <w:sz w:val="20"/>
          <w:szCs w:val="20"/>
          <w:rtl w:val="0"/>
        </w:rPr>
        <w:t xml:space="preserve">ccountability Plan changes.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Business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Discussion on Calendar change - Good Friday Off. Motion by Jeff, seconded by Krysta, to approve day off to match Homer and Cortland Schedules. All in favor, none opposed. Motion carried.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Proposed Committee changes for discussion (attached). Executive, Academic, Finance (to include the Audit committee) and Operations. </w:t>
      </w:r>
    </w:p>
    <w:p w:rsidR="00000000" w:rsidDel="00000000" w:rsidP="00000000" w:rsidRDefault="00000000" w:rsidRPr="00000000" w14:paraId="0000003F">
      <w:pPr>
        <w:spacing w:after="0" w:line="240" w:lineRule="auto"/>
        <w:ind w:left="720" w:firstLine="0"/>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School/Community Items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FEB 15 Open House/Registration Event &amp; 100th Day of School 5-6pm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FEB 19-23 NO SCHOOL Winter Break</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MAR 16 Open house/pancake breakfast “Maple Palooza!”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 xml:space="preserve">APR 8 Lottery</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Adjournment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President Stuart Young adjourned the meeting at 8:2</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pm.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DF1CE7"/>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normaltextrun" w:customStyle="1">
    <w:name w:val="normaltextrun"/>
    <w:basedOn w:val="DefaultParagraphFont"/>
    <w:rsid w:val="00DF1CE7"/>
  </w:style>
  <w:style w:type="character" w:styleId="eop" w:customStyle="1">
    <w:name w:val="eop"/>
    <w:basedOn w:val="DefaultParagraphFont"/>
    <w:rsid w:val="00DF1CE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5K8rX8yXrpfMV7zd2bv1tXJyQ==">CgMxLjA4AHIhMWNWT2tQNFo1UDltYTM2VjNqcVluampGRHV2MmJwLWRK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2023-12-11T23:45:00Z</dcterms:created>
  <dc:creator>Patty Dawson</dc:creator>
</cp:coreProperties>
</file>